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9C" w:rsidRDefault="0047269C" w:rsidP="0047269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</w:pPr>
      <w:r w:rsidRPr="00854A24"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begin"/>
      </w:r>
      <w:r w:rsidRPr="00854A24">
        <w:rPr>
          <w:rFonts w:ascii="Arial" w:eastAsia="Times New Roman" w:hAnsi="Arial" w:cs="Arial"/>
          <w:color w:val="0000FF"/>
          <w:sz w:val="20"/>
          <w:szCs w:val="20"/>
          <w:lang w:eastAsia="it-IT"/>
        </w:rPr>
        <w:instrText xml:space="preserve"> INCLUDEPICTURE "http://www.google.it/images?q=tbn:z4E5uuDenmSJgM::www.iccatanzaroest.it/wordpress/wp-content/uploads/2010/01/stemma_repubblica_italiana_colori.jpg&amp;t=1&amp;h=94&amp;w=81&amp;usg=__svqvNt3ZXF2JDrdfIDRlh93W2fk=" \* MERGEFORMATINET </w:instrText>
      </w:r>
      <w:r w:rsidRPr="00854A24"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begin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instrText xml:space="preserve"> INCLUDEPICTURE  "http://www.google.it/images?q=tbn:z4E5uuDenmSJgM::www.iccatanzaroest.it/wordpress/wp-content/uploads/2010/01/stemma_repubblica_italiana_colori.jpg&amp;t=1&amp;h=94&amp;w=81&amp;usg=__svqvNt3ZXF2JDrdfIDRlh93W2fk=" \* MERGEFORMATINET </w:instrText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begin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instrText xml:space="preserve"> INCLUDEPICTURE  "http://www.google.it/images?q=tbn:z4E5uuDenmSJgM::www.iccatanzaroest.it/wordpress/wp-content/uploads/2010/01/stemma_repubblica_italiana_colori.jpg&amp;t=1&amp;h=94&amp;w=81&amp;usg=__svqvNt3ZXF2JDrdfIDRlh93W2fk=" \* MERGEFORMATINET </w:instrText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begin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instrText xml:space="preserve"> INCLUDEPICTURE  "http://www.google.it/images?q=tbn:z4E5uuDenmSJgM::www.iccatanzaroest.it/wordpress/wp-content/uploads/2010/01/stemma_repubblica_italiana_colori.jpg&amp;t=1&amp;h=94&amp;w=81&amp;usg=__svqvNt3ZXF2JDrdfIDRlh93W2fk=" \* MERGEFORMATINET </w:instrText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begin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instrText xml:space="preserve"> INCLUDEPICTURE  "http://www.google.it/images?q=tbn:z4E5uuDenmSJgM::www.iccatanzaroest.it/wordpress/wp-content/uploads/2010/01/stemma_repubblica_italiana_colori.jpg&amp;t=1&amp;h=94&amp;w=81&amp;usg=__svqvNt3ZXF2JDrdfIDRlh93W2fk=" \* MERGEFORMATINET </w:instrText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7.25pt" o:button="t">
            <v:imagedata r:id="rId5" r:href="rId6"/>
          </v:shape>
        </w:pict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end"/>
      </w:r>
      <w:r w:rsidRPr="00854A24">
        <w:rPr>
          <w:rFonts w:ascii="Arial" w:eastAsia="Times New Roman" w:hAnsi="Arial" w:cs="Arial"/>
          <w:color w:val="0000FF"/>
          <w:sz w:val="20"/>
          <w:szCs w:val="20"/>
          <w:lang w:eastAsia="it-IT"/>
        </w:rPr>
        <w:fldChar w:fldCharType="end"/>
      </w:r>
    </w:p>
    <w:p w:rsidR="002C4E43" w:rsidRPr="0047269C" w:rsidRDefault="002C4E43" w:rsidP="0047269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it-IT"/>
        </w:rPr>
      </w:pPr>
      <w:r w:rsidRPr="0047269C"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it-IT"/>
        </w:rPr>
        <w:t>QUESTURA DI LIVORNO</w:t>
      </w:r>
    </w:p>
    <w:p w:rsidR="0047269C" w:rsidRDefault="00D3532B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</w:pPr>
      <w:r w:rsidRPr="00D3532B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  <w:t>UFFICIO IMMIGRAZI</w:t>
      </w:r>
      <w:r w:rsidR="0047269C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  <w:t>ONE</w:t>
      </w: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</w:pP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</w:pP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</w:pPr>
    </w:p>
    <w:p w:rsidR="00D3532B" w:rsidRPr="005130E6" w:rsidRDefault="00D3532B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</w:pPr>
      <w:r w:rsidRPr="00D3532B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it-IT"/>
        </w:rPr>
        <w:t xml:space="preserve"> </w:t>
      </w:r>
      <w:r w:rsidRPr="00D3532B">
        <w:rPr>
          <w:rFonts w:ascii="Times New Roman" w:eastAsia="Times New Roman" w:hAnsi="Times New Roman" w:cs="Times New Roman"/>
          <w:b/>
          <w:color w:val="333333"/>
          <w:sz w:val="48"/>
          <w:szCs w:val="24"/>
          <w:lang w:eastAsia="it-IT"/>
        </w:rPr>
        <w:t>EMERGENZA UCRAINA</w:t>
      </w:r>
    </w:p>
    <w:p w:rsidR="002C4E43" w:rsidRDefault="002C4E43" w:rsidP="00CF0BE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2C4E43" w:rsidRDefault="002C4E43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47269C" w:rsidRDefault="0047269C" w:rsidP="00D3532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2C4E43" w:rsidRDefault="002C4E43" w:rsidP="002C4E43">
      <w:pPr>
        <w:shd w:val="clear" w:color="auto" w:fill="FFFFFF"/>
        <w:spacing w:after="15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it-IT"/>
        </w:rPr>
        <w:t>Cosa devono fare i cittadini ucraini giunti in provincia di Livorno</w:t>
      </w:r>
      <w:r w:rsidRPr="00556E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?</w:t>
      </w:r>
    </w:p>
    <w:p w:rsidR="002C4E43" w:rsidRPr="00D3532B" w:rsidRDefault="002C4E43" w:rsidP="002C4E43">
      <w:pPr>
        <w:shd w:val="clear" w:color="auto" w:fill="FFFFFF"/>
        <w:spacing w:after="15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2C4E43" w:rsidRPr="00D3532B" w:rsidRDefault="002C4E43" w:rsidP="002C4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Tutti i cittadini ucraini giunti in provincia dovranno presentarsi, non appena possibile, </w:t>
      </w:r>
      <w:r w:rsidR="00904E1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muniti di certificazione verde Covid-19, 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per la presa in carico e successiva t</w:t>
      </w:r>
      <w:r w:rsidR="00556E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rattazione, anche ai fini dell’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eventuale formulazione della </w:t>
      </w:r>
      <w:r w:rsidRPr="00D353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it-IT"/>
        </w:rPr>
        <w:t>richiesta di alloggio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  <w:r w:rsidRPr="00D353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it-IT"/>
        </w:rPr>
        <w:t>nel sistema di accoglienza</w:t>
      </w:r>
      <w:r w:rsidRPr="00D353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gestito dalla Prefettura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</w:t>
      </w:r>
      <w:r w:rsidR="00CF0B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resso l’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Uffici</w:t>
      </w:r>
      <w:r w:rsidR="00CF0B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 Immigrazione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della Questura ovvero presso il </w:t>
      </w:r>
      <w:r w:rsidR="00CF0B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territorialmente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ompetente Commissariato di Pubblica Sicurezza, negli orari indicati di seguito.</w:t>
      </w:r>
    </w:p>
    <w:p w:rsidR="002C4E43" w:rsidRDefault="002C4E43" w:rsidP="002C4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</w:pPr>
    </w:p>
    <w:p w:rsidR="002C4E43" w:rsidRDefault="002C4E43" w:rsidP="002C4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556E0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it-IT"/>
        </w:rPr>
        <w:t>L</w:t>
      </w:r>
      <w:r w:rsidRPr="00D353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a Questura di </w:t>
      </w:r>
      <w:r w:rsidRPr="00556E0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it-IT"/>
        </w:rPr>
        <w:t>Livorno ed i Commissariati di Pubblica Sicurezza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hanno aperto degli specifici </w:t>
      </w:r>
      <w:r w:rsidRPr="00556E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sportelli di accoglienza dei cittadini ucraini raggiungibili in ogni giornata feriale dalle ore 9:00 alle ore 12:00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2C4E43" w:rsidRPr="002C4E43" w:rsidRDefault="002C4E43" w:rsidP="002C4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2C4E43" w:rsidRDefault="002C4E43" w:rsidP="002C4E43">
      <w:pPr>
        <w:jc w:val="both"/>
        <w:rPr>
          <w:rFonts w:ascii="Times New Roman" w:hAnsi="Times New Roman" w:cs="Times New Roman"/>
          <w:sz w:val="24"/>
          <w:szCs w:val="24"/>
        </w:rPr>
      </w:pPr>
      <w:r w:rsidRPr="00CF0BED">
        <w:rPr>
          <w:rFonts w:ascii="Times New Roman" w:hAnsi="Times New Roman" w:cs="Times New Roman"/>
          <w:b/>
          <w:sz w:val="24"/>
          <w:szCs w:val="24"/>
        </w:rPr>
        <w:t>I profughi ucraini giunti in provincia saranno considerati</w:t>
      </w:r>
      <w:r w:rsidRPr="00D3532B">
        <w:rPr>
          <w:rFonts w:ascii="Times New Roman" w:hAnsi="Times New Roman" w:cs="Times New Roman"/>
          <w:sz w:val="24"/>
          <w:szCs w:val="24"/>
        </w:rPr>
        <w:t xml:space="preserve"> </w:t>
      </w:r>
      <w:r w:rsidRPr="00556E0D">
        <w:rPr>
          <w:rFonts w:ascii="Times New Roman" w:hAnsi="Times New Roman" w:cs="Times New Roman"/>
          <w:b/>
          <w:sz w:val="24"/>
          <w:szCs w:val="24"/>
        </w:rPr>
        <w:t>regolari per tre mesi</w:t>
      </w:r>
      <w:r w:rsidR="00CF0BED">
        <w:rPr>
          <w:rFonts w:ascii="Times New Roman" w:hAnsi="Times New Roman" w:cs="Times New Roman"/>
          <w:b/>
          <w:sz w:val="24"/>
          <w:szCs w:val="24"/>
        </w:rPr>
        <w:t xml:space="preserve"> dal loro ingresso nell’Area Schengen</w:t>
      </w:r>
      <w:r w:rsidRPr="00D3532B">
        <w:rPr>
          <w:rFonts w:ascii="Times New Roman" w:hAnsi="Times New Roman" w:cs="Times New Roman"/>
          <w:sz w:val="24"/>
          <w:szCs w:val="24"/>
        </w:rPr>
        <w:t>; per chi vorrà restare in Italia sarà necessario chiedere entro lo stesso termine un permesso di soggiorno secondo la normativa vigente.</w:t>
      </w:r>
    </w:p>
    <w:p w:rsidR="002C4E43" w:rsidRPr="002C4E43" w:rsidRDefault="002C4E43" w:rsidP="002C4E43">
      <w:pPr>
        <w:jc w:val="both"/>
        <w:rPr>
          <w:rFonts w:ascii="Times New Roman" w:hAnsi="Times New Roman" w:cs="Times New Roman"/>
          <w:sz w:val="8"/>
          <w:szCs w:val="24"/>
        </w:rPr>
      </w:pPr>
    </w:p>
    <w:p w:rsidR="002C4E43" w:rsidRPr="00D3532B" w:rsidRDefault="002C4E43" w:rsidP="002C4E43">
      <w:pPr>
        <w:jc w:val="both"/>
        <w:rPr>
          <w:rFonts w:ascii="Times New Roman" w:hAnsi="Times New Roman" w:cs="Times New Roman"/>
          <w:sz w:val="24"/>
          <w:szCs w:val="24"/>
        </w:rPr>
      </w:pPr>
      <w:r w:rsidRPr="00D3532B">
        <w:rPr>
          <w:rFonts w:ascii="Times New Roman" w:hAnsi="Times New Roman" w:cs="Times New Roman"/>
          <w:sz w:val="24"/>
          <w:szCs w:val="24"/>
        </w:rPr>
        <w:t xml:space="preserve">In ogni caso, </w:t>
      </w:r>
      <w:r w:rsidRPr="00556E0D">
        <w:rPr>
          <w:rFonts w:ascii="Times New Roman" w:hAnsi="Times New Roman" w:cs="Times New Roman"/>
          <w:b/>
          <w:sz w:val="24"/>
          <w:szCs w:val="24"/>
        </w:rPr>
        <w:t>entro 8 giorni dall’arrivo</w:t>
      </w:r>
      <w:r w:rsidR="00CF0BED">
        <w:rPr>
          <w:rFonts w:ascii="Times New Roman" w:hAnsi="Times New Roman" w:cs="Times New Roman"/>
          <w:b/>
          <w:sz w:val="24"/>
          <w:szCs w:val="24"/>
        </w:rPr>
        <w:t xml:space="preserve"> in Italia</w:t>
      </w:r>
      <w:r w:rsidRPr="00D3532B">
        <w:rPr>
          <w:rFonts w:ascii="Times New Roman" w:hAnsi="Times New Roman" w:cs="Times New Roman"/>
          <w:sz w:val="24"/>
          <w:szCs w:val="24"/>
        </w:rPr>
        <w:t xml:space="preserve">, </w:t>
      </w:r>
      <w:r w:rsidR="00556E0D">
        <w:rPr>
          <w:rFonts w:ascii="Times New Roman" w:hAnsi="Times New Roman" w:cs="Times New Roman"/>
          <w:sz w:val="24"/>
          <w:szCs w:val="24"/>
        </w:rPr>
        <w:t xml:space="preserve">utilizzando l’allegata modulistica, </w:t>
      </w:r>
      <w:r w:rsidRPr="00D3532B">
        <w:rPr>
          <w:rFonts w:ascii="Times New Roman" w:hAnsi="Times New Roman" w:cs="Times New Roman"/>
          <w:sz w:val="24"/>
          <w:szCs w:val="24"/>
        </w:rPr>
        <w:t xml:space="preserve">dovrà </w:t>
      </w:r>
      <w:r>
        <w:rPr>
          <w:rFonts w:ascii="Times New Roman" w:hAnsi="Times New Roman" w:cs="Times New Roman"/>
          <w:sz w:val="24"/>
          <w:szCs w:val="24"/>
        </w:rPr>
        <w:t xml:space="preserve">essere inoltrata all’indirizzo di posta elettronica certificata </w:t>
      </w:r>
      <w:r w:rsidRPr="00D3532B">
        <w:rPr>
          <w:rFonts w:ascii="Times New Roman" w:hAnsi="Times New Roman" w:cs="Times New Roman"/>
          <w:sz w:val="24"/>
          <w:szCs w:val="24"/>
        </w:rPr>
        <w:t>dell’Ufficio Immigrazione</w:t>
      </w:r>
      <w:r>
        <w:rPr>
          <w:rFonts w:ascii="Times New Roman" w:hAnsi="Times New Roman" w:cs="Times New Roman"/>
          <w:sz w:val="24"/>
          <w:szCs w:val="24"/>
        </w:rPr>
        <w:t xml:space="preserve"> della Questura </w:t>
      </w:r>
      <w:r>
        <w:rPr>
          <w:rFonts w:ascii="Times New Roman" w:hAnsi="Times New Roman" w:cs="Times New Roman"/>
          <w:sz w:val="24"/>
          <w:szCs w:val="24"/>
        </w:rPr>
        <w:t>ovvero del territorialmente competente Commissariato di Pubblica Sicurezza</w:t>
      </w:r>
      <w:r w:rsidRPr="00D3532B">
        <w:rPr>
          <w:rFonts w:ascii="Times New Roman" w:hAnsi="Times New Roman" w:cs="Times New Roman"/>
          <w:sz w:val="24"/>
          <w:szCs w:val="24"/>
        </w:rPr>
        <w:t xml:space="preserve"> la </w:t>
      </w:r>
      <w:r w:rsidRPr="00556E0D">
        <w:rPr>
          <w:rFonts w:ascii="Times New Roman" w:hAnsi="Times New Roman" w:cs="Times New Roman"/>
          <w:b/>
          <w:sz w:val="24"/>
          <w:szCs w:val="24"/>
        </w:rPr>
        <w:t>dichiarazione di presenza</w:t>
      </w:r>
      <w:r w:rsidRPr="00D3532B">
        <w:rPr>
          <w:rFonts w:ascii="Times New Roman" w:hAnsi="Times New Roman" w:cs="Times New Roman"/>
          <w:sz w:val="24"/>
          <w:szCs w:val="24"/>
        </w:rPr>
        <w:t>, allegando fotocopia del passaporto.</w:t>
      </w:r>
    </w:p>
    <w:p w:rsidR="00556E0D" w:rsidRDefault="00556E0D" w:rsidP="00CF0BE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47269C" w:rsidRDefault="0047269C" w:rsidP="00CF0BE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47269C" w:rsidRPr="00D3532B" w:rsidRDefault="0047269C" w:rsidP="00CF0BE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:rsidR="00D3532B" w:rsidRPr="00D3532B" w:rsidRDefault="00D3532B" w:rsidP="00D3532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                  </w:t>
      </w:r>
      <w:r w:rsidR="002C4E4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it-IT"/>
        </w:rPr>
        <w:t>Cosa fare se si ospitano persone ucraine</w:t>
      </w:r>
      <w:r w:rsidR="002C4E43" w:rsidRPr="00556E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?</w:t>
      </w:r>
    </w:p>
    <w:p w:rsidR="002C4E43" w:rsidRDefault="002C4E43" w:rsidP="00D35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D3532B" w:rsidRDefault="00D3532B" w:rsidP="00D35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soggetto ospitante, </w:t>
      </w:r>
      <w:r w:rsidRPr="00D353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entro le 48 ore dall’arrivo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è tenuto</w:t>
      </w:r>
      <w:r w:rsidR="002C4E4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utilizzando l’allegata modulistica, a formalizzare 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apposita </w:t>
      </w:r>
      <w:r w:rsidRPr="00D353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dichiarazione di ospitalità</w:t>
      </w:r>
      <w:r w:rsidR="002C4E4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all’Autorità di Pubblica S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icurezza </w:t>
      </w:r>
      <w:r w:rsidR="002C4E4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territorialmente competente 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(Questura, Comm</w:t>
      </w:r>
      <w:r w:rsidR="002C4E4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issariati di Pubblica Sicurezza o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Comuni ove non hanno sede </w:t>
      </w:r>
      <w:r w:rsidR="00CF0B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Questura/</w:t>
      </w:r>
      <w:r w:rsidRPr="00D353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Commissariati di Pubblica Sicurezza). </w:t>
      </w:r>
    </w:p>
    <w:p w:rsidR="00D3532B" w:rsidRPr="00D3532B" w:rsidRDefault="00D3532B" w:rsidP="00D35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9C" w:rsidRDefault="00CF0BED" w:rsidP="00D35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Comuni privi di sede di Questura/Commissariato di Pubblica Sicurezza, l’Autorità locale di Pubblica Sicurezza</w:t>
      </w:r>
      <w:r w:rsidRPr="00D3532B">
        <w:rPr>
          <w:rFonts w:ascii="Times New Roman" w:hAnsi="Times New Roman" w:cs="Times New Roman"/>
          <w:sz w:val="24"/>
          <w:szCs w:val="24"/>
        </w:rPr>
        <w:t xml:space="preserve"> è il Sindaco e le dichiarazioni di ospitalità andranno presen</w:t>
      </w:r>
      <w:r>
        <w:rPr>
          <w:rFonts w:ascii="Times New Roman" w:hAnsi="Times New Roman" w:cs="Times New Roman"/>
          <w:sz w:val="24"/>
          <w:szCs w:val="24"/>
        </w:rPr>
        <w:t>tate al Comune dove è ubicata l’</w:t>
      </w:r>
      <w:r w:rsidRPr="00D3532B">
        <w:rPr>
          <w:rFonts w:ascii="Times New Roman" w:hAnsi="Times New Roman" w:cs="Times New Roman"/>
          <w:sz w:val="24"/>
          <w:szCs w:val="24"/>
        </w:rPr>
        <w:t>abitaz</w:t>
      </w:r>
      <w:r w:rsidR="0047269C">
        <w:rPr>
          <w:rFonts w:ascii="Times New Roman" w:hAnsi="Times New Roman" w:cs="Times New Roman"/>
          <w:sz w:val="24"/>
          <w:szCs w:val="24"/>
        </w:rPr>
        <w:t>ione che ospiterà lo straniero.</w:t>
      </w:r>
    </w:p>
    <w:p w:rsidR="0047269C" w:rsidRDefault="0047269C" w:rsidP="00D35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9C" w:rsidRPr="00D3532B" w:rsidRDefault="0047269C" w:rsidP="00D35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E0D" w:rsidRDefault="00D3532B" w:rsidP="00556E0D">
      <w:pPr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E0D">
        <w:rPr>
          <w:rFonts w:ascii="Times New Roman" w:hAnsi="Times New Roman" w:cs="Times New Roman"/>
          <w:b/>
          <w:sz w:val="24"/>
          <w:szCs w:val="24"/>
          <w:u w:val="single"/>
        </w:rPr>
        <w:t>Per ulteriori informazioni e qualsiasi tipo di orientamento</w:t>
      </w:r>
      <w:r w:rsidR="00556E0D" w:rsidRPr="00556E0D">
        <w:rPr>
          <w:rFonts w:ascii="Times New Roman" w:hAnsi="Times New Roman" w:cs="Times New Roman"/>
          <w:b/>
          <w:sz w:val="24"/>
          <w:szCs w:val="24"/>
        </w:rPr>
        <w:t>:</w:t>
      </w:r>
      <w:r w:rsidRPr="00D3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ED" w:rsidRDefault="00CF0BED" w:rsidP="00556E0D">
      <w:pPr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0BED" w:rsidRDefault="00CF0BED" w:rsidP="00CF0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3532B" w:rsidRPr="00D3532B">
        <w:rPr>
          <w:rFonts w:ascii="Times New Roman" w:hAnsi="Times New Roman" w:cs="Times New Roman"/>
          <w:sz w:val="24"/>
          <w:szCs w:val="24"/>
        </w:rPr>
        <w:t xml:space="preserve"> cittadini ucraini possono presentarsi allo sportello dell’Ufficio Immigrazione </w:t>
      </w:r>
      <w:r w:rsidR="00026E15">
        <w:rPr>
          <w:rFonts w:ascii="Times New Roman" w:hAnsi="Times New Roman" w:cs="Times New Roman"/>
          <w:sz w:val="24"/>
          <w:szCs w:val="24"/>
        </w:rPr>
        <w:t xml:space="preserve">o dei Commissariati di Pubblica Sicurezza </w:t>
      </w:r>
      <w:r w:rsidR="00D3532B" w:rsidRPr="00D3532B">
        <w:rPr>
          <w:rFonts w:ascii="Times New Roman" w:hAnsi="Times New Roman" w:cs="Times New Roman"/>
          <w:sz w:val="24"/>
          <w:szCs w:val="24"/>
        </w:rPr>
        <w:t>da</w:t>
      </w:r>
      <w:r w:rsidR="00D3532B">
        <w:rPr>
          <w:rFonts w:ascii="Times New Roman" w:hAnsi="Times New Roman" w:cs="Times New Roman"/>
          <w:sz w:val="24"/>
          <w:szCs w:val="24"/>
        </w:rPr>
        <w:t xml:space="preserve">l lunedì al </w:t>
      </w:r>
      <w:r w:rsidR="00026E15">
        <w:rPr>
          <w:rFonts w:ascii="Times New Roman" w:hAnsi="Times New Roman" w:cs="Times New Roman"/>
          <w:sz w:val="24"/>
          <w:szCs w:val="24"/>
        </w:rPr>
        <w:t>sabato</w:t>
      </w:r>
      <w:r w:rsidR="00D3532B">
        <w:rPr>
          <w:rFonts w:ascii="Times New Roman" w:hAnsi="Times New Roman" w:cs="Times New Roman"/>
          <w:sz w:val="24"/>
          <w:szCs w:val="24"/>
        </w:rPr>
        <w:t xml:space="preserve"> dalle ore 09:00 alle ore 12</w:t>
      </w:r>
      <w:r>
        <w:rPr>
          <w:rFonts w:ascii="Times New Roman" w:hAnsi="Times New Roman" w:cs="Times New Roman"/>
          <w:sz w:val="24"/>
          <w:szCs w:val="24"/>
        </w:rPr>
        <w:t>:0</w:t>
      </w:r>
      <w:r w:rsidR="00D3532B" w:rsidRPr="00D3532B">
        <w:rPr>
          <w:rFonts w:ascii="Times New Roman" w:hAnsi="Times New Roman" w:cs="Times New Roman"/>
          <w:sz w:val="24"/>
          <w:szCs w:val="24"/>
        </w:rPr>
        <w:t>0 o</w:t>
      </w:r>
      <w:r w:rsidR="00026E15">
        <w:rPr>
          <w:rFonts w:ascii="Times New Roman" w:hAnsi="Times New Roman" w:cs="Times New Roman"/>
          <w:sz w:val="24"/>
          <w:szCs w:val="24"/>
        </w:rPr>
        <w:t>vvero</w:t>
      </w:r>
      <w:r w:rsidR="00D3532B" w:rsidRPr="00D3532B">
        <w:rPr>
          <w:rFonts w:ascii="Times New Roman" w:hAnsi="Times New Roman" w:cs="Times New Roman"/>
          <w:sz w:val="24"/>
          <w:szCs w:val="24"/>
        </w:rPr>
        <w:t xml:space="preserve"> telefonare </w:t>
      </w:r>
      <w:r w:rsidR="00026E15">
        <w:rPr>
          <w:rFonts w:ascii="Times New Roman" w:hAnsi="Times New Roman" w:cs="Times New Roman"/>
          <w:sz w:val="24"/>
          <w:szCs w:val="24"/>
        </w:rPr>
        <w:t xml:space="preserve">    </w:t>
      </w:r>
      <w:r w:rsidR="00D3532B" w:rsidRPr="00D3532B">
        <w:rPr>
          <w:rFonts w:ascii="Times New Roman" w:hAnsi="Times New Roman" w:cs="Times New Roman"/>
          <w:sz w:val="24"/>
          <w:szCs w:val="24"/>
        </w:rPr>
        <w:t>all’</w:t>
      </w:r>
      <w:r w:rsidR="00D3532B" w:rsidRPr="00556E0D">
        <w:rPr>
          <w:rFonts w:ascii="Times New Roman" w:hAnsi="Times New Roman" w:cs="Times New Roman"/>
          <w:b/>
          <w:sz w:val="24"/>
          <w:szCs w:val="24"/>
        </w:rPr>
        <w:t>U</w:t>
      </w:r>
      <w:r w:rsidR="00D3532B" w:rsidRPr="00556E0D">
        <w:rPr>
          <w:rFonts w:ascii="Times New Roman" w:hAnsi="Times New Roman" w:cs="Times New Roman"/>
          <w:b/>
          <w:sz w:val="24"/>
          <w:szCs w:val="24"/>
        </w:rPr>
        <w:t xml:space="preserve">fficio Relazione al Pubblico </w:t>
      </w:r>
      <w:r w:rsidR="00D3532B" w:rsidRPr="00D3532B">
        <w:rPr>
          <w:rFonts w:ascii="Times New Roman" w:hAnsi="Times New Roman" w:cs="Times New Roman"/>
          <w:sz w:val="24"/>
          <w:szCs w:val="24"/>
        </w:rPr>
        <w:t xml:space="preserve">della Questura di </w:t>
      </w:r>
      <w:r w:rsidR="00D3532B">
        <w:rPr>
          <w:rFonts w:ascii="Times New Roman" w:hAnsi="Times New Roman" w:cs="Times New Roman"/>
          <w:sz w:val="24"/>
          <w:szCs w:val="24"/>
        </w:rPr>
        <w:t>Livorno</w:t>
      </w:r>
      <w:r w:rsidR="00D3532B" w:rsidRPr="00D3532B">
        <w:rPr>
          <w:rFonts w:ascii="Times New Roman" w:hAnsi="Times New Roman" w:cs="Times New Roman"/>
          <w:sz w:val="24"/>
          <w:szCs w:val="24"/>
        </w:rPr>
        <w:t xml:space="preserve"> al numero </w:t>
      </w:r>
      <w:r w:rsidR="00D3532B">
        <w:rPr>
          <w:rFonts w:ascii="Times New Roman" w:hAnsi="Times New Roman" w:cs="Times New Roman"/>
          <w:sz w:val="24"/>
          <w:szCs w:val="24"/>
        </w:rPr>
        <w:t>0586-</w:t>
      </w:r>
      <w:r>
        <w:rPr>
          <w:rFonts w:ascii="Times New Roman" w:hAnsi="Times New Roman" w:cs="Times New Roman"/>
          <w:sz w:val="24"/>
          <w:szCs w:val="24"/>
        </w:rPr>
        <w:t>235111</w:t>
      </w:r>
      <w:r w:rsidR="00026E15">
        <w:rPr>
          <w:rFonts w:ascii="Times New Roman" w:hAnsi="Times New Roman" w:cs="Times New Roman"/>
          <w:sz w:val="24"/>
          <w:szCs w:val="24"/>
        </w:rPr>
        <w:t xml:space="preserve"> dalle 08:30 alle 12:3</w:t>
      </w:r>
      <w:r w:rsidR="00D3532B" w:rsidRPr="00D3532B">
        <w:rPr>
          <w:rFonts w:ascii="Times New Roman" w:hAnsi="Times New Roman" w:cs="Times New Roman"/>
          <w:sz w:val="24"/>
          <w:szCs w:val="24"/>
        </w:rPr>
        <w:t xml:space="preserve">0 dal lunedì al </w:t>
      </w:r>
      <w:r w:rsidR="00026E15">
        <w:rPr>
          <w:rFonts w:ascii="Times New Roman" w:hAnsi="Times New Roman" w:cs="Times New Roman"/>
          <w:sz w:val="24"/>
          <w:szCs w:val="24"/>
        </w:rPr>
        <w:t>venerdì</w:t>
      </w:r>
      <w:r w:rsidR="00D3532B">
        <w:rPr>
          <w:rFonts w:ascii="Times New Roman" w:hAnsi="Times New Roman" w:cs="Times New Roman"/>
          <w:sz w:val="24"/>
          <w:szCs w:val="24"/>
        </w:rPr>
        <w:t xml:space="preserve">, raggiungibile anche all’indirizzo di posta elettronica certificata </w:t>
      </w:r>
      <w:hyperlink r:id="rId7" w:history="1">
        <w:r w:rsidRPr="00026E15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urp.quest.li@pecps.poliziadistato.it</w:t>
        </w:r>
      </w:hyperlink>
      <w:r w:rsidR="0047269C">
        <w:rPr>
          <w:rFonts w:ascii="Times New Roman" w:hAnsi="Times New Roman" w:cs="Times New Roman"/>
          <w:sz w:val="24"/>
          <w:szCs w:val="24"/>
        </w:rPr>
        <w:t>.</w:t>
      </w:r>
    </w:p>
    <w:p w:rsidR="0047269C" w:rsidRDefault="0047269C" w:rsidP="00CF0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9C" w:rsidRPr="0047269C" w:rsidRDefault="0047269C" w:rsidP="00CF0B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BED" w:rsidRDefault="00CF0BED" w:rsidP="00CF0BED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Indirizzi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utili</w:t>
      </w:r>
      <w:r w:rsidRPr="00556E0D">
        <w:rPr>
          <w:rFonts w:ascii="Times New Roman" w:hAnsi="Times New Roman" w:cs="Times New Roman"/>
          <w:b/>
          <w:sz w:val="24"/>
          <w:szCs w:val="24"/>
        </w:rPr>
        <w:t>:</w:t>
      </w:r>
    </w:p>
    <w:p w:rsidR="00CF0BED" w:rsidRDefault="00CF0BED" w:rsidP="00CF0BED">
      <w:pPr>
        <w:jc w:val="both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47269C" w:rsidRPr="00CF0BED" w:rsidRDefault="0047269C" w:rsidP="00CF0BED">
      <w:pPr>
        <w:jc w:val="both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CF0BED" w:rsidRPr="00CF0BED" w:rsidRDefault="00CF0BED" w:rsidP="00CF0B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ED">
        <w:rPr>
          <w:rFonts w:ascii="Times New Roman" w:hAnsi="Times New Roman" w:cs="Times New Roman"/>
          <w:i/>
          <w:sz w:val="24"/>
          <w:szCs w:val="24"/>
        </w:rPr>
        <w:t>Questura di Livorno – Ufficio Immigrazione</w:t>
      </w:r>
      <w:r w:rsidRPr="00CF0BED">
        <w:rPr>
          <w:rFonts w:ascii="Times New Roman" w:hAnsi="Times New Roman" w:cs="Times New Roman"/>
          <w:sz w:val="24"/>
          <w:szCs w:val="24"/>
        </w:rPr>
        <w:t>:</w:t>
      </w:r>
    </w:p>
    <w:p w:rsidR="00CF0BED" w:rsidRDefault="00CF0BED" w:rsidP="00CF0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8" w:history="1">
        <w:r w:rsidRPr="00CF0BE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immig.quest.li@pecps.poliziadistato.it</w:t>
        </w:r>
      </w:hyperlink>
      <w:r w:rsidRPr="00CF0B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  Viale Giovanni Boccaccio n. 5</w:t>
      </w:r>
    </w:p>
    <w:p w:rsidR="00CF0BED" w:rsidRPr="00CF0BED" w:rsidRDefault="00CF0BED" w:rsidP="00CF0B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ED">
        <w:rPr>
          <w:rFonts w:ascii="Times New Roman" w:hAnsi="Times New Roman" w:cs="Times New Roman"/>
          <w:i/>
          <w:sz w:val="24"/>
          <w:szCs w:val="24"/>
        </w:rPr>
        <w:t>Commissariato di Pubblica Sicurezza di Rosignano</w:t>
      </w:r>
      <w:r w:rsidRPr="00CF0BE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F0BED" w:rsidRDefault="00CF0BED" w:rsidP="00CF0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9" w:history="1">
        <w:r w:rsidRPr="005130E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comm.rosignano.li@pecps.poliziadistato.it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-   Via Aurelia n. 339</w:t>
      </w:r>
    </w:p>
    <w:p w:rsidR="00CF0BED" w:rsidRPr="00CF0BED" w:rsidRDefault="00CF0BED" w:rsidP="00CF0B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ED">
        <w:rPr>
          <w:rFonts w:ascii="Times New Roman" w:hAnsi="Times New Roman" w:cs="Times New Roman"/>
          <w:i/>
          <w:sz w:val="24"/>
          <w:szCs w:val="24"/>
        </w:rPr>
        <w:t>Commissariato di Pubblica Sicurezza di Cecina</w:t>
      </w:r>
      <w:r w:rsidRPr="00CF0BED">
        <w:rPr>
          <w:rFonts w:ascii="Times New Roman" w:hAnsi="Times New Roman" w:cs="Times New Roman"/>
          <w:sz w:val="24"/>
          <w:szCs w:val="24"/>
        </w:rPr>
        <w:t>:</w:t>
      </w:r>
    </w:p>
    <w:p w:rsidR="00CF0BED" w:rsidRDefault="00CF0BED" w:rsidP="00CF0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0" w:history="1">
        <w:r w:rsidRPr="00D3532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comm.cecina.li@pecps.poliziadistato.it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-   Corso Giacomo Matteotti n. 313/B</w:t>
      </w:r>
    </w:p>
    <w:p w:rsidR="00CF0BED" w:rsidRPr="00CF0BED" w:rsidRDefault="00CF0BED" w:rsidP="00CF0B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ED">
        <w:rPr>
          <w:rFonts w:ascii="Times New Roman" w:hAnsi="Times New Roman" w:cs="Times New Roman"/>
          <w:i/>
          <w:sz w:val="24"/>
          <w:szCs w:val="24"/>
        </w:rPr>
        <w:t>Commissariato di Pubblica Sicurezza di Piombino</w:t>
      </w:r>
      <w:r w:rsidRPr="00CF0BED">
        <w:rPr>
          <w:rFonts w:ascii="Times New Roman" w:hAnsi="Times New Roman" w:cs="Times New Roman"/>
          <w:sz w:val="24"/>
          <w:szCs w:val="24"/>
        </w:rPr>
        <w:t>:</w:t>
      </w:r>
    </w:p>
    <w:p w:rsidR="00CF0BED" w:rsidRDefault="00CF0BED" w:rsidP="00CF0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1" w:history="1">
        <w:r w:rsidRPr="00D3532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comm.piombino.li@pecps.poliziadistato.it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-   Via Francesco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48</w:t>
      </w:r>
    </w:p>
    <w:p w:rsidR="00CF0BED" w:rsidRPr="00CF0BED" w:rsidRDefault="00CF0BED" w:rsidP="00CF0B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ED">
        <w:rPr>
          <w:rFonts w:ascii="Times New Roman" w:hAnsi="Times New Roman" w:cs="Times New Roman"/>
          <w:i/>
          <w:sz w:val="24"/>
          <w:szCs w:val="24"/>
        </w:rPr>
        <w:t>Commissariato di Pubblica Sicurezza di Portoferraio</w:t>
      </w:r>
      <w:r w:rsidRPr="00CF0BED">
        <w:rPr>
          <w:rFonts w:ascii="Times New Roman" w:hAnsi="Times New Roman" w:cs="Times New Roman"/>
          <w:sz w:val="24"/>
          <w:szCs w:val="24"/>
        </w:rPr>
        <w:t>:</w:t>
      </w:r>
    </w:p>
    <w:p w:rsidR="00CF0BED" w:rsidRPr="00D3532B" w:rsidRDefault="00CF0BED" w:rsidP="00CF0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2" w:history="1">
        <w:r w:rsidRPr="00D3532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comm.portoferraio.li@pecps.poliziadistato.it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-   Via Alessandro Manzoni n. 6</w:t>
      </w:r>
    </w:p>
    <w:p w:rsidR="00D3532B" w:rsidRPr="00D3532B" w:rsidRDefault="00D3532B" w:rsidP="00D3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532B" w:rsidRPr="00D3532B" w:rsidSect="00CF0BED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DFB"/>
    <w:multiLevelType w:val="multilevel"/>
    <w:tmpl w:val="CE7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D4073"/>
    <w:multiLevelType w:val="hybridMultilevel"/>
    <w:tmpl w:val="6CF0BE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2B"/>
    <w:rsid w:val="00026E15"/>
    <w:rsid w:val="002C4E43"/>
    <w:rsid w:val="0047269C"/>
    <w:rsid w:val="005130E6"/>
    <w:rsid w:val="00556E0D"/>
    <w:rsid w:val="006C4EAD"/>
    <w:rsid w:val="007B32C9"/>
    <w:rsid w:val="00904E15"/>
    <w:rsid w:val="00CF0BED"/>
    <w:rsid w:val="00D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2B8"/>
  <w15:chartTrackingRefBased/>
  <w15:docId w15:val="{D2A26010-73F0-4D17-9258-A6825C9E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32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F0B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g.quest.li@pecps.poliziadist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.quest.li@pecps.poliziadistato.it" TargetMode="External"/><Relationship Id="rId12" Type="http://schemas.openxmlformats.org/officeDocument/2006/relationships/hyperlink" Target="mailto:comm.portoferraio.li@pecps.poliziadist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ogle.it/images?q=tbn:z4E5uuDenmSJgM::www.iccatanzaroest.it/wordpress/wp-content/uploads/2010/01/stemma_repubblica_italiana_colori.jpg&amp;t=1&amp;h=94&amp;w=81&amp;usg=__svqvNt3ZXF2JDrdfIDRlh93W2fk=" TargetMode="External"/><Relationship Id="rId11" Type="http://schemas.openxmlformats.org/officeDocument/2006/relationships/hyperlink" Target="mailto:comm.piombino.li@pecps.poliziadistato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mm.cecina.li@pecps.poliziadista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.rosignano.li@pecps.poliziadista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Cappelli Claudio</dc:creator>
  <cp:keywords/>
  <dc:description/>
  <cp:lastModifiedBy>Cappelli Claudio</cp:lastModifiedBy>
  <cp:revision>5</cp:revision>
  <cp:lastPrinted>2022-03-08T11:42:00Z</cp:lastPrinted>
  <dcterms:created xsi:type="dcterms:W3CDTF">2022-03-08T10:12:00Z</dcterms:created>
  <dcterms:modified xsi:type="dcterms:W3CDTF">2022-03-08T12:18:00Z</dcterms:modified>
</cp:coreProperties>
</file>